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май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8(4852) 43 76 93</w:t>
      </w:r>
    </w:p>
    <w:tbl>
      <w:tblPr>
        <w:tblStyle w:val="9"/>
        <w:tblW w:w="10398" w:type="dxa"/>
        <w:tblInd w:w="-3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3"/>
        <w:gridCol w:w="1513"/>
        <w:gridCol w:w="2100"/>
        <w:gridCol w:w="1550"/>
        <w:gridCol w:w="211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2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радиоконцерт «Мир, Труд, Май»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             п.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Субботник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«Приберем лес от мусора»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Лес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«Навстречу безопасности. Скорость и пешеход»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Киноурок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«Наследники победы» понятие – патриотизм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мая 13:00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Поход на берег Волги с мольбертом и красками. День весенних акварелей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Берег Волги поселка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Фоточеллендж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«Весенние цветы»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«Виртуальная экскурсия в пожарную часть»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Радиоконцерт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«Весна - идет!». День радио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«Шел солдат»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хоровое пение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Субботник в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арке Победы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Возложение цветов у Обелиска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Молодежная фотоатака «Территория Победы»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Акции «Георгиевская ленточка»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акция «Бессмертный полк»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«Дети войны» поздравление воспитанниками ДК детей войны (поквартирный обход)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поселок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детей войны и детей вок. студии «Акварель». Клуб «Гармония».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Победы»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радиопередача подготовленная участниками проекта «Лаборатория звука» «День Победы».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             п.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«Навстречу безопасности. Скорость»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Виртуальная фотовыставка «Фотоатака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«Территория победы 2016-2019г.»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5 -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Историческая справка «Герои – рядом»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 «Крылья» понятие – солидарность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 мая 13:00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b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«День климата»</w:t>
            </w:r>
          </w:p>
        </w:tc>
        <w:tc>
          <w:tcPr>
            <w:tcW w:w="1513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</w:tc>
        <w:tc>
          <w:tcPr>
            <w:tcW w:w="210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50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 «Всемирный день скандинавской ходьбы»</w:t>
            </w:r>
          </w:p>
        </w:tc>
        <w:tc>
          <w:tcPr>
            <w:tcW w:w="1513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мая</w:t>
            </w:r>
          </w:p>
        </w:tc>
        <w:tc>
          <w:tcPr>
            <w:tcW w:w="210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«Навстречу безопасности. Ремень безопасности»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Субботник на берегу Волги. День Волги. День экологического образования.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Берег Волги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Киноурок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«Лошадка для героя» понятие – чувство долга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 17 мая 13:00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«Пешеход! Внимание, переход!»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– 30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 «День рождения интернета»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Видеоролики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«Волга – Великая река». День Волги.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 «Цитаты величайших балетмейстеров»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т. гр.  «Грация»,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Созвездие», «Мармеладки»,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мая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Открытое занятие в вокальной группе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«Манная каша»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«Ремень безопасности»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«Музыкальная шкатулка»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детских композиторах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вокальная студия «Акварель»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 мая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Развивающая игра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«Угадай мелодию»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«Позвони и тебе помогут» ДТД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21 - 25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Видеоролики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«Фигурной езды на велосипеде»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«Мифы и реальность»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"https://vk.com/wall-162427788"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https://vk.com/wall-162427788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«Фигурная езда  на велосипеде»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0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Хоккейный корт п. Михайловский</w:t>
            </w: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детей с пограничниками  «Пограничник на границе»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без табака»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без табака»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2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«День рождения велосипедного спорта»</w:t>
            </w:r>
          </w:p>
        </w:tc>
        <w:tc>
          <w:tcPr>
            <w:tcW w:w="1513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1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rPr>
          <w:rFonts w:hint="default" w:ascii="Times New Roman" w:hAnsi="Times New Roman" w:cs="Times New Roman" w:eastAsiaTheme="minorHAnsi"/>
          <w:b/>
          <w:i/>
          <w:iCs/>
          <w:sz w:val="24"/>
          <w:szCs w:val="24"/>
          <w:lang w:val="ru-RU" w:eastAsia="en-US"/>
        </w:rPr>
      </w:pP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eastAsia="en-US"/>
        </w:rPr>
        <w:t>Михайловск</w:t>
      </w: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val="ru-RU" w:eastAsia="en-US"/>
        </w:rPr>
        <w:t>ая</w:t>
      </w: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eastAsia="en-US"/>
        </w:rPr>
        <w:t xml:space="preserve"> библиотек</w:t>
      </w:r>
      <w:r>
        <w:rPr>
          <w:rFonts w:ascii="Times New Roman" w:hAnsi="Times New Roman" w:cs="Times New Roman" w:eastAsiaTheme="minorHAnsi"/>
          <w:b/>
          <w:i/>
          <w:iCs/>
          <w:sz w:val="24"/>
          <w:szCs w:val="24"/>
          <w:lang w:val="ru-RU" w:eastAsia="en-US"/>
        </w:rPr>
        <w:t>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</w:pPr>
      <w:r>
        <w:rPr>
          <w:rFonts w:ascii="Times New Roman" w:hAnsi="Times New Roman" w:eastAsia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  <w:t>Ярославский район</w:t>
      </w:r>
      <w:r>
        <w:rPr>
          <w:rFonts w:hint="default" w:ascii="Times New Roman" w:hAnsi="Times New Roman" w:eastAsia="Times New Roman" w:cs="Times New Roman"/>
          <w:b/>
          <w:i/>
          <w:iCs/>
          <w:sz w:val="24"/>
          <w:szCs w:val="24"/>
          <w:lang w:val="ru-RU"/>
        </w:rPr>
        <w:t>,</w:t>
      </w:r>
      <w:r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  <w:t xml:space="preserve"> посёлок Михайловский</w:t>
      </w:r>
      <w:r>
        <w:rPr>
          <w:rFonts w:hint="default" w:ascii="Times New Roman" w:hAnsi="Times New Roman" w:eastAsia="Times New Roman" w:cs="Times New Roman"/>
          <w:b/>
          <w:i/>
          <w:iCs/>
          <w:sz w:val="24"/>
          <w:szCs w:val="24"/>
          <w:lang w:val="ru-RU"/>
        </w:rPr>
        <w:t>,</w:t>
      </w:r>
      <w:r>
        <w:rPr>
          <w:rFonts w:ascii="Times New Roman" w:hAnsi="Times New Roman" w:eastAsia="Times New Roman" w:cs="Times New Roman"/>
          <w:b/>
          <w:i/>
          <w:iCs/>
          <w:sz w:val="24"/>
          <w:szCs w:val="24"/>
        </w:rPr>
        <w:t xml:space="preserve"> ул. Садовая д.7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21"/>
        <w:tblW w:w="104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7"/>
        <w:gridCol w:w="1525"/>
        <w:gridCol w:w="1912"/>
        <w:gridCol w:w="1700"/>
        <w:gridCol w:w="21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«Мастерская праздника»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Литературный час, посвящённый 100-летию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В. Астафьева.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14:00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Информационный стенд «День солнца. Интересные факты»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3 мая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«Готовимся к Пасхе»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Участие в ежегодной акции «Читаем детям книги о войне»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6 </w:t>
            </w: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-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8 мая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Тематический час, посвящённый Дню Победы»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 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Встреча поколений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«Дети войны и дети современности»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7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100-лети. поэта, драматурга Б. Окуджавы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10 мая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160-летию английской писательницы Э. Войнич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 мая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Экологический час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«День Волги»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13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Творческий час, посвящённый международному дню семьи «Таланты нашего поселка»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16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Мероприятие, посвящённое международному дню музеев «Виртуальная экскурсия по Эрмитажу»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20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225-лети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я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 французского писателя О. де Бальзака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20 мая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100-лети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я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 русского писателя-фронтовика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Б. Васильева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21 мая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Выставка-обзор, посвящённая 165-летию английского писателя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А. Конан Дойля.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22 мая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Литературно-исторический час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«День славянской письменности и культуры»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24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Информационный стенд «День пограничника»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28 мая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Всемирный день отказа от табака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«Здоровая нация – могучая страна»</w:t>
            </w:r>
          </w:p>
        </w:tc>
        <w:tc>
          <w:tcPr>
            <w:tcW w:w="15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31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9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7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8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33F8D"/>
    <w:rsid w:val="00147ABC"/>
    <w:rsid w:val="001569C3"/>
    <w:rsid w:val="0018544B"/>
    <w:rsid w:val="00192D86"/>
    <w:rsid w:val="001B0841"/>
    <w:rsid w:val="00221C05"/>
    <w:rsid w:val="002535E2"/>
    <w:rsid w:val="002C48DE"/>
    <w:rsid w:val="00311226"/>
    <w:rsid w:val="0031742B"/>
    <w:rsid w:val="0032046E"/>
    <w:rsid w:val="0032234E"/>
    <w:rsid w:val="00332DE4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225B"/>
    <w:rsid w:val="004E4F6F"/>
    <w:rsid w:val="00521B76"/>
    <w:rsid w:val="00564AAD"/>
    <w:rsid w:val="0058278D"/>
    <w:rsid w:val="005F5628"/>
    <w:rsid w:val="00631B68"/>
    <w:rsid w:val="00642285"/>
    <w:rsid w:val="00652798"/>
    <w:rsid w:val="0071504F"/>
    <w:rsid w:val="00741133"/>
    <w:rsid w:val="00767E9D"/>
    <w:rsid w:val="00775DE4"/>
    <w:rsid w:val="0077638A"/>
    <w:rsid w:val="00796B27"/>
    <w:rsid w:val="00822D99"/>
    <w:rsid w:val="00857DA0"/>
    <w:rsid w:val="00860E42"/>
    <w:rsid w:val="0088391D"/>
    <w:rsid w:val="0089630C"/>
    <w:rsid w:val="008F4932"/>
    <w:rsid w:val="00901B78"/>
    <w:rsid w:val="009134DE"/>
    <w:rsid w:val="009705C7"/>
    <w:rsid w:val="00A22922"/>
    <w:rsid w:val="00A443D1"/>
    <w:rsid w:val="00A52ECD"/>
    <w:rsid w:val="00A63720"/>
    <w:rsid w:val="00A700CA"/>
    <w:rsid w:val="00B72AE2"/>
    <w:rsid w:val="00B958D2"/>
    <w:rsid w:val="00BA177D"/>
    <w:rsid w:val="00BB0962"/>
    <w:rsid w:val="00C17FFD"/>
    <w:rsid w:val="00C870BC"/>
    <w:rsid w:val="00C87320"/>
    <w:rsid w:val="00CC1670"/>
    <w:rsid w:val="00CD444B"/>
    <w:rsid w:val="00D27D6F"/>
    <w:rsid w:val="00D91DF6"/>
    <w:rsid w:val="00D936BE"/>
    <w:rsid w:val="00DA3667"/>
    <w:rsid w:val="00DE1BBA"/>
    <w:rsid w:val="00E70FD1"/>
    <w:rsid w:val="00E958D8"/>
    <w:rsid w:val="00EB73C1"/>
    <w:rsid w:val="00EC76BE"/>
    <w:rsid w:val="00F10313"/>
    <w:rsid w:val="00F435D0"/>
    <w:rsid w:val="00F879E4"/>
    <w:rsid w:val="00FB08A8"/>
    <w:rsid w:val="00FC11F9"/>
    <w:rsid w:val="00FD303C"/>
    <w:rsid w:val="00FD6EAF"/>
    <w:rsid w:val="7F3C0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uiPriority w:val="1"/>
  </w:style>
  <w:style w:type="table" w:customStyle="1" w:styleId="15">
    <w:name w:val="Сетка таблицы3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uiPriority w:val="0"/>
  </w:style>
  <w:style w:type="table" w:customStyle="1" w:styleId="19">
    <w:name w:val="Сетка таблицы5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1614</Words>
  <Characters>9202</Characters>
  <Lines>76</Lines>
  <Paragraphs>21</Paragraphs>
  <TotalTime>17</TotalTime>
  <ScaleCrop>false</ScaleCrop>
  <LinksUpToDate>false</LinksUpToDate>
  <CharactersWithSpaces>10795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2024-05-03T12:18:31Z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D1AAC0C48ECA424E85EB5A95E9ED0DEB_12</vt:lpwstr>
  </property>
</Properties>
</file>